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6512" w14:textId="603C1D68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Calibri" w:hAnsi="Calibri" w:cs="Calibri"/>
          <w:color w:val="333333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color w:val="333333"/>
          <w:sz w:val="28"/>
          <w:szCs w:val="28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расположенной в сети Интернет на доменном имени 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 (а также его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субдоменах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) (далее - Сайт), которую могут получить о Пользователе во время использования сайта </w:t>
      </w:r>
      <w:r w:rsidRPr="00AC105B">
        <w:rPr>
          <w:rFonts w:ascii="Calibri" w:hAnsi="Calibri" w:cs="Calibri"/>
          <w:b/>
          <w:bCs/>
          <w:color w:val="333333"/>
          <w:sz w:val="28"/>
          <w:szCs w:val="28"/>
          <w:lang w:val="en-US"/>
        </w:rPr>
        <w:t>https</w:t>
      </w:r>
      <w:r w:rsidRPr="00AC105B">
        <w:rPr>
          <w:rFonts w:ascii="Calibri" w:hAnsi="Calibri" w:cs="Calibri"/>
          <w:b/>
          <w:bCs/>
          <w:color w:val="333333"/>
          <w:sz w:val="28"/>
          <w:szCs w:val="28"/>
        </w:rPr>
        <w:t>://</w:t>
      </w:r>
      <w:proofErr w:type="spellStart"/>
      <w:r w:rsidRPr="00AC105B">
        <w:rPr>
          <w:rFonts w:ascii="Calibri" w:hAnsi="Calibri" w:cs="Calibri"/>
          <w:b/>
          <w:bCs/>
          <w:color w:val="333333"/>
          <w:sz w:val="28"/>
          <w:szCs w:val="28"/>
          <w:lang w:val="en-US"/>
        </w:rPr>
        <w:t>bmm</w:t>
      </w:r>
      <w:proofErr w:type="spellEnd"/>
      <w:r w:rsidRPr="00AC105B">
        <w:rPr>
          <w:rFonts w:ascii="Calibri" w:hAnsi="Calibri" w:cs="Calibri"/>
          <w:b/>
          <w:bCs/>
          <w:color w:val="333333"/>
          <w:sz w:val="28"/>
          <w:szCs w:val="28"/>
        </w:rPr>
        <w:t>.</w:t>
      </w:r>
      <w:proofErr w:type="spellStart"/>
      <w:r w:rsidRPr="00AC105B">
        <w:rPr>
          <w:rFonts w:ascii="Calibri" w:hAnsi="Calibri" w:cs="Calibri"/>
          <w:b/>
          <w:bCs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(а также его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субдоменов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), его программ и его продуктов.</w:t>
      </w:r>
    </w:p>
    <w:p w14:paraId="7D40FAA4" w14:textId="40DC59F1" w:rsidR="00A26BBF" w:rsidRDefault="00A26BBF" w:rsidP="007E2D3A">
      <w:pPr>
        <w:pStyle w:val="a3"/>
        <w:shd w:val="clear" w:color="auto" w:fill="FFFFFF"/>
        <w:spacing w:before="0" w:beforeAutospacing="0" w:after="160" w:afterAutospacing="0"/>
        <w:rPr>
          <w:rFonts w:ascii="Calibri" w:hAnsi="Calibri" w:cs="Calibri"/>
          <w:color w:val="333333"/>
          <w:sz w:val="28"/>
          <w:szCs w:val="28"/>
        </w:rPr>
      </w:pPr>
    </w:p>
    <w:p w14:paraId="60734FD6" w14:textId="059349DA" w:rsidR="00A26BBF" w:rsidRDefault="00A26BBF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Администрация Группы компаний «БММ» </w:t>
      </w:r>
    </w:p>
    <w:p w14:paraId="1748D5BB" w14:textId="77777777" w:rsidR="00A26BBF" w:rsidRDefault="00A26BBF">
      <w:pPr>
        <w:spacing w:line="259" w:lineRule="auto"/>
        <w:rPr>
          <w:rStyle w:val="a4"/>
          <w:rFonts w:ascii="Calibri" w:eastAsia="Times New Roman" w:hAnsi="Calibri" w:cs="Calibri"/>
          <w:color w:val="6C5863"/>
          <w:szCs w:val="28"/>
          <w:lang w:eastAsia="ru-RU"/>
        </w:rPr>
      </w:pPr>
      <w:r>
        <w:rPr>
          <w:rStyle w:val="a4"/>
          <w:rFonts w:ascii="Calibri" w:hAnsi="Calibri" w:cs="Calibri"/>
          <w:color w:val="6C5863"/>
          <w:szCs w:val="28"/>
        </w:rPr>
        <w:br w:type="page"/>
      </w:r>
    </w:p>
    <w:p w14:paraId="68023608" w14:textId="20C7425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lastRenderedPageBreak/>
        <w:t>1. Определение терминов</w:t>
      </w:r>
    </w:p>
    <w:p w14:paraId="37DFD096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8"/>
          <w:szCs w:val="28"/>
        </w:rPr>
        <w:t>1.1. В настоящей Политике конфиденциальности используются следующие термины:</w:t>
      </w:r>
    </w:p>
    <w:p w14:paraId="2051D1C0" w14:textId="0B32FE7B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1.1.1. «</w:t>
      </w:r>
      <w:r>
        <w:rPr>
          <w:rStyle w:val="a4"/>
          <w:rFonts w:ascii="Calibri" w:hAnsi="Calibri" w:cs="Calibri"/>
          <w:color w:val="333333"/>
          <w:sz w:val="28"/>
          <w:szCs w:val="28"/>
        </w:rPr>
        <w:t>Администрация сайта</w:t>
      </w:r>
      <w:r>
        <w:rPr>
          <w:rFonts w:ascii="Calibri" w:hAnsi="Calibri" w:cs="Calibri"/>
          <w:color w:val="333333"/>
          <w:sz w:val="28"/>
          <w:szCs w:val="28"/>
        </w:rPr>
        <w:t>» (далее – Администрация) – уполномоченные сотрудники на управление сайтом 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DE8829F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 «Персональные данные» -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5BE7FFBA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К субъектам персональных данных (Пользователям) относятся:</w:t>
      </w:r>
    </w:p>
    <w:p w14:paraId="6E4A670C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 - клиенты и контрагенты оператора (физические лица);</w:t>
      </w:r>
    </w:p>
    <w:p w14:paraId="37602774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- представители/работники клиентов и контрагентов оператора (юридических лиц).</w:t>
      </w:r>
    </w:p>
    <w:p w14:paraId="7ED65CC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B28E73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5D0F75F7" w14:textId="1186820C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1.1.5. «Сайт 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» 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t>- это</w:t>
      </w:r>
      <w:proofErr w:type="gramEnd"/>
      <w:r>
        <w:rPr>
          <w:rFonts w:ascii="Calibri" w:hAnsi="Calibri" w:cs="Calibri"/>
          <w:color w:val="333333"/>
          <w:sz w:val="28"/>
          <w:szCs w:val="28"/>
        </w:rPr>
        <w:t xml:space="preserve"> совокупность связанных между собой веб-страниц, размещенных в сети Интернет по уникальному адресу (URL): 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, а также его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субдоменах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</w:p>
    <w:p w14:paraId="352D7AAB" w14:textId="03386FC1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1.1.6. «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Субдомены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» - это страницы или совокупность страниц, расположенные на доменах третьего уровня, принадлежащие сайту </w:t>
      </w:r>
      <w:proofErr w:type="spellStart"/>
      <w:proofErr w:type="gramStart"/>
      <w:r w:rsidR="00AC105B" w:rsidRPr="00AC105B">
        <w:rPr>
          <w:rFonts w:ascii="Calibri" w:hAnsi="Calibri" w:cs="Calibri"/>
          <w:b/>
          <w:bCs/>
          <w:color w:val="333333"/>
          <w:sz w:val="28"/>
          <w:szCs w:val="28"/>
          <w:lang w:val="en-US"/>
        </w:rPr>
        <w:lastRenderedPageBreak/>
        <w:t>bmm</w:t>
      </w:r>
      <w:proofErr w:type="spellEnd"/>
      <w:r w:rsidR="00AC105B" w:rsidRPr="00AC105B">
        <w:rPr>
          <w:rFonts w:ascii="Calibri" w:hAnsi="Calibri" w:cs="Calibri"/>
          <w:b/>
          <w:bCs/>
          <w:color w:val="333333"/>
          <w:sz w:val="28"/>
          <w:szCs w:val="28"/>
        </w:rPr>
        <w:t>.</w:t>
      </w:r>
      <w:proofErr w:type="spellStart"/>
      <w:r w:rsidR="00AC105B" w:rsidRPr="00AC105B">
        <w:rPr>
          <w:rFonts w:ascii="Calibri" w:hAnsi="Calibri" w:cs="Calibri"/>
          <w:b/>
          <w:bCs/>
          <w:color w:val="333333"/>
          <w:sz w:val="28"/>
          <w:szCs w:val="28"/>
          <w:lang w:val="en-US"/>
        </w:rPr>
        <w:t>moscow</w:t>
      </w:r>
      <w:proofErr w:type="spellEnd"/>
      <w:proofErr w:type="gramEnd"/>
      <w:r>
        <w:rPr>
          <w:rFonts w:ascii="Calibri" w:hAnsi="Calibri" w:cs="Calibri"/>
          <w:color w:val="333333"/>
          <w:sz w:val="28"/>
          <w:szCs w:val="28"/>
        </w:rPr>
        <w:t>, а также другие временные страницы, внизу который указана контактная информация Администрации.</w:t>
      </w:r>
    </w:p>
    <w:p w14:paraId="2CC7D3AE" w14:textId="4DB1E2B6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1.1.7. «Пользователь сайта 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» (далее Пользователь) – лицо, имеющее доступ к сайту </w:t>
      </w:r>
      <w:proofErr w:type="gram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 ,</w:t>
      </w:r>
      <w:proofErr w:type="gramEnd"/>
      <w:r>
        <w:rPr>
          <w:rFonts w:ascii="Calibri" w:hAnsi="Calibri" w:cs="Calibri"/>
          <w:color w:val="333333"/>
          <w:sz w:val="28"/>
          <w:szCs w:val="28"/>
        </w:rPr>
        <w:t xml:space="preserve"> посредством сети Интернет и использующее информацию, материалы и продукты сайта 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</w:p>
    <w:p w14:paraId="091080B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1.1.8. «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Cookies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926E9C2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1.1.9. «IP-адрес» — уникальный сетевой адрес узла в компьютерной сети, через который Пользователь получает доступ на Сайт.</w:t>
      </w:r>
    </w:p>
    <w:p w14:paraId="44E2AC4A" w14:textId="7777777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t>2. Общие положения</w:t>
      </w:r>
    </w:p>
    <w:p w14:paraId="46F8738A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44755B1C" w14:textId="12BDE283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</w:p>
    <w:p w14:paraId="6535232D" w14:textId="54167683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2.3. Настоящая Политика конфиденциальности применяется только к сайту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. Сайт не контролирует и не несет ответственность за сайты третьих лиц, на которые Пользователь может перейти по ссылкам, доступным на сайте 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</w:p>
    <w:p w14:paraId="429365AA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2.4. Администрация не проверяет достоверность персональных данных, предоставляемых 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t>Пользователем</w:t>
      </w:r>
      <w:proofErr w:type="gramEnd"/>
      <w:r>
        <w:rPr>
          <w:rFonts w:ascii="Calibri" w:hAnsi="Calibri" w:cs="Calibri"/>
          <w:color w:val="333333"/>
          <w:sz w:val="28"/>
          <w:szCs w:val="28"/>
        </w:rPr>
        <w:t xml:space="preserve"> и не несет никакой ответственности в случае их недостоверности</w:t>
      </w:r>
    </w:p>
    <w:p w14:paraId="2BB00F50" w14:textId="7777777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t>3. Предмет политики конфиденциальности</w:t>
      </w:r>
    </w:p>
    <w:p w14:paraId="1C4840C3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3.1.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 при регистрации на сайте Оптово-розничного продовольственного центра или при подписке на информационную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e-mail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рассылку.</w:t>
      </w:r>
    </w:p>
    <w:p w14:paraId="1AE9445F" w14:textId="0A0B8A49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https</w:t>
      </w:r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://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и включают в себя следующую информацию: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</w:rPr>
        <w:lastRenderedPageBreak/>
        <w:t>3.2.1. фамилию, имя, отчество Пользователя;</w:t>
      </w:r>
      <w:r>
        <w:rPr>
          <w:rFonts w:ascii="Calibri" w:hAnsi="Calibri" w:cs="Calibri"/>
          <w:color w:val="333333"/>
          <w:sz w:val="28"/>
          <w:szCs w:val="28"/>
        </w:rPr>
        <w:br/>
        <w:t>3.2.2. контактный телефон Пользователя;</w:t>
      </w:r>
      <w:r>
        <w:rPr>
          <w:rFonts w:ascii="Calibri" w:hAnsi="Calibri" w:cs="Calibri"/>
          <w:color w:val="333333"/>
          <w:sz w:val="28"/>
          <w:szCs w:val="28"/>
        </w:rPr>
        <w:br/>
        <w:t>3.2.3. адрес электронной почты (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e-mail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)</w:t>
      </w:r>
      <w:r>
        <w:rPr>
          <w:rFonts w:ascii="Calibri" w:hAnsi="Calibri" w:cs="Calibri"/>
          <w:color w:val="333333"/>
          <w:sz w:val="28"/>
          <w:szCs w:val="28"/>
        </w:rPr>
        <w:br/>
        <w:t>3.2.4. место жительство Пользователя (при необходимости)</w:t>
      </w:r>
      <w:r>
        <w:rPr>
          <w:rFonts w:ascii="Calibri" w:hAnsi="Calibri" w:cs="Calibri"/>
          <w:color w:val="333333"/>
          <w:sz w:val="28"/>
          <w:szCs w:val="28"/>
        </w:rPr>
        <w:br/>
        <w:t>3.2.5. фотографию (при необходимости)</w:t>
      </w:r>
    </w:p>
    <w:p w14:paraId="01F0A797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3.2.6. Должность (при необходимости)</w:t>
      </w:r>
    </w:p>
    <w:p w14:paraId="0859EC61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3.3. Сайт защищает Данные, которые автоматически передаются при посещении страниц:</w:t>
      </w:r>
      <w:r>
        <w:rPr>
          <w:rFonts w:ascii="Calibri" w:hAnsi="Calibri" w:cs="Calibri"/>
          <w:color w:val="333333"/>
          <w:sz w:val="28"/>
          <w:szCs w:val="28"/>
        </w:rPr>
        <w:br/>
        <w:t>- IP адрес;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- информация из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cookies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;</w:t>
      </w:r>
      <w:r>
        <w:rPr>
          <w:rFonts w:ascii="Calibri" w:hAnsi="Calibri" w:cs="Calibri"/>
          <w:color w:val="333333"/>
          <w:sz w:val="28"/>
          <w:szCs w:val="28"/>
        </w:rPr>
        <w:br/>
        <w:t>- информация о браузере </w:t>
      </w:r>
      <w:r>
        <w:rPr>
          <w:rFonts w:ascii="Calibri" w:hAnsi="Calibri" w:cs="Calibri"/>
          <w:color w:val="333333"/>
          <w:sz w:val="28"/>
          <w:szCs w:val="28"/>
        </w:rPr>
        <w:br/>
        <w:t>- время доступа;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-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реферер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(адрес предыдущей страницы).</w:t>
      </w:r>
    </w:p>
    <w:p w14:paraId="7CCDF245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3.3.1. Отключение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cookies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может повлечь невозможность доступа к частям сайта, требующим авторизации.</w:t>
      </w:r>
    </w:p>
    <w:p w14:paraId="03D43846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3.3.2. Сайт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7F7F7951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п.п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 5.2. настоящей Политики конфиденциальности.</w:t>
      </w:r>
    </w:p>
    <w:p w14:paraId="585E18DA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3.5.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CEC49EC" w14:textId="7777777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t>4. Цели сбора персональной информации пользователя</w:t>
      </w:r>
    </w:p>
    <w:p w14:paraId="7FDCBDB2" w14:textId="411B6CDD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4.1. Персональные данные Пользователя Администрация может использовать в целях: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4.1.1. Идентификации Пользователя, зарегистрированного на сайте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для его дальнейшей авторизации.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4.1.2. Предоставления Пользователю доступа к персонализированным данным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, </w:t>
      </w:r>
      <w:r>
        <w:rPr>
          <w:rFonts w:ascii="Calibri" w:hAnsi="Calibri" w:cs="Calibri"/>
          <w:color w:val="333333"/>
          <w:sz w:val="28"/>
          <w:szCs w:val="28"/>
        </w:rPr>
        <w:lastRenderedPageBreak/>
        <w:t>обработки запросов и заявок от Пользователя.</w:t>
      </w:r>
      <w:r>
        <w:rPr>
          <w:rFonts w:ascii="Calibri" w:hAnsi="Calibri" w:cs="Calibri"/>
          <w:color w:val="333333"/>
          <w:sz w:val="28"/>
          <w:szCs w:val="28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Calibri" w:hAnsi="Calibri" w:cs="Calibri"/>
          <w:color w:val="333333"/>
          <w:sz w:val="28"/>
          <w:szCs w:val="28"/>
        </w:rPr>
        <w:br/>
        <w:t>4.1.5. Подтверждения достоверности и полноты персональных данных, предоставленных Пользователем.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4.1.6. Создания учетной записи для использования частей сайта </w:t>
      </w:r>
      <w:proofErr w:type="spellStart"/>
      <w:r w:rsidR="00AC105B"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bmm</w:t>
      </w:r>
      <w:proofErr w:type="spellEnd"/>
      <w:r w:rsidR="00AC105B" w:rsidRPr="007E2D3A">
        <w:rPr>
          <w:rStyle w:val="a4"/>
          <w:rFonts w:ascii="Calibri" w:hAnsi="Calibri" w:cs="Calibri"/>
          <w:color w:val="333333"/>
          <w:sz w:val="28"/>
          <w:szCs w:val="28"/>
        </w:rPr>
        <w:t>.</w:t>
      </w:r>
      <w:proofErr w:type="spellStart"/>
      <w:r w:rsidR="00AC105B">
        <w:rPr>
          <w:rStyle w:val="a4"/>
          <w:rFonts w:ascii="Calibri" w:hAnsi="Calibri" w:cs="Calibri"/>
          <w:color w:val="333333"/>
          <w:sz w:val="28"/>
          <w:szCs w:val="28"/>
          <w:lang w:val="en-US"/>
        </w:rPr>
        <w:t>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, если Пользователь дал согласие на создание учетной записи.</w:t>
      </w:r>
      <w:r>
        <w:rPr>
          <w:rFonts w:ascii="Calibri" w:hAnsi="Calibri" w:cs="Calibri"/>
          <w:color w:val="333333"/>
          <w:sz w:val="28"/>
          <w:szCs w:val="28"/>
        </w:rPr>
        <w:br/>
        <w:t>4.1.7. Уведомления Пользователя по электронной почте.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4.1.9. Предоставления Пользователю с его согласия специальных предложений, новостной рассылки и иных сведений от имени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</w:p>
    <w:p w14:paraId="52664322" w14:textId="7777777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t>5. Способы и сроки обработки персональной информации</w:t>
      </w:r>
    </w:p>
    <w:p w14:paraId="382A57BA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4B745562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48FC7023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1766B8E6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ACFFC4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163ACE57" w14:textId="77777777" w:rsidR="007E56F5" w:rsidRDefault="007E56F5">
      <w:pPr>
        <w:spacing w:line="259" w:lineRule="auto"/>
        <w:rPr>
          <w:rStyle w:val="a4"/>
          <w:rFonts w:ascii="Calibri" w:eastAsia="Times New Roman" w:hAnsi="Calibri" w:cs="Calibri"/>
          <w:szCs w:val="28"/>
          <w:lang w:eastAsia="ru-RU"/>
        </w:rPr>
      </w:pPr>
      <w:r>
        <w:rPr>
          <w:rStyle w:val="a4"/>
          <w:rFonts w:ascii="Calibri" w:hAnsi="Calibri" w:cs="Calibri"/>
          <w:szCs w:val="28"/>
        </w:rPr>
        <w:br w:type="page"/>
      </w:r>
    </w:p>
    <w:p w14:paraId="780E6737" w14:textId="58E2F76C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lastRenderedPageBreak/>
        <w:t>6. Права и обязанности сторон</w:t>
      </w:r>
    </w:p>
    <w:p w14:paraId="5B9A9BFE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8"/>
          <w:szCs w:val="28"/>
        </w:rPr>
        <w:t>6.1. Пользователь вправе:</w:t>
      </w:r>
    </w:p>
    <w:p w14:paraId="555F5895" w14:textId="3D4053A9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, и давать согласие на их обработку.</w:t>
      </w:r>
    </w:p>
    <w:p w14:paraId="45D628E4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43EB87B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указаному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E-mail адресу.</w:t>
      </w:r>
    </w:p>
    <w:p w14:paraId="3DC29654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8"/>
          <w:szCs w:val="28"/>
        </w:rPr>
        <w:t>6.2. Администрация обязана:</w:t>
      </w:r>
    </w:p>
    <w:p w14:paraId="6D0DF15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4AF0E58F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п.п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 5.2. настоящей Политики Конфиденциальности.</w:t>
      </w:r>
    </w:p>
    <w:p w14:paraId="16A36D1A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169D433B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2A28FE8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8"/>
          <w:szCs w:val="28"/>
        </w:rPr>
        <w:t>6.3.  Администрация вправе</w:t>
      </w:r>
    </w:p>
    <w:p w14:paraId="01B987EB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lastRenderedPageBreak/>
        <w:t>6.3.1. Администрация вправе передать персональную информацию Пользователя третьим лицам в следующих случаях:</w:t>
      </w:r>
    </w:p>
    <w:p w14:paraId="459FF40C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 - Пользователь выразил согласие на такие действия.</w:t>
      </w:r>
    </w:p>
    <w:p w14:paraId="24625A9D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 - Передача необходима для использования Пользователем определенного сервиса либо для исполнения (заключения) определенного соглашения или договора с Пользователем.</w:t>
      </w:r>
    </w:p>
    <w:p w14:paraId="6C3AF2E1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 - 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2C848445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Helvetica" w:hAnsi="Helvetica" w:cs="Helvetica"/>
          <w:color w:val="6C5863"/>
          <w:sz w:val="21"/>
          <w:szCs w:val="21"/>
        </w:rPr>
        <w:t> </w:t>
      </w:r>
    </w:p>
    <w:p w14:paraId="72D31F82" w14:textId="7201D3BF" w:rsidR="007E2D3A" w:rsidRPr="007E56F5" w:rsidRDefault="007E56F5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>
        <w:rPr>
          <w:rStyle w:val="a4"/>
          <w:rFonts w:ascii="Calibri" w:hAnsi="Calibri" w:cs="Calibri"/>
          <w:sz w:val="28"/>
          <w:szCs w:val="28"/>
        </w:rPr>
        <w:t xml:space="preserve">7. </w:t>
      </w:r>
      <w:r w:rsidR="007E2D3A" w:rsidRPr="007E56F5">
        <w:rPr>
          <w:rStyle w:val="a4"/>
          <w:rFonts w:ascii="Calibri" w:hAnsi="Calibri" w:cs="Calibri"/>
          <w:sz w:val="28"/>
          <w:szCs w:val="28"/>
        </w:rPr>
        <w:t>Ответственность сторон</w:t>
      </w:r>
    </w:p>
    <w:p w14:paraId="286CB344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п.п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 5.2. и 7.2. настоящей Политики Конфиденциальности.</w:t>
      </w:r>
    </w:p>
    <w:p w14:paraId="6D26070D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>
        <w:rPr>
          <w:rFonts w:ascii="Calibri" w:hAnsi="Calibri" w:cs="Calibri"/>
          <w:color w:val="333333"/>
          <w:sz w:val="28"/>
          <w:szCs w:val="28"/>
        </w:rPr>
        <w:br/>
        <w:t>7.2.1. Стала публичным достоянием до её утраты или разглашения.</w:t>
      </w:r>
      <w:r>
        <w:rPr>
          <w:rFonts w:ascii="Calibri" w:hAnsi="Calibri" w:cs="Calibri"/>
          <w:color w:val="333333"/>
          <w:sz w:val="28"/>
          <w:szCs w:val="28"/>
        </w:rPr>
        <w:br/>
        <w:t>7.2.2. Была получена от третьей стороны до момента её получения Администрацией Ресурса.</w:t>
      </w:r>
      <w:r>
        <w:rPr>
          <w:rFonts w:ascii="Calibri" w:hAnsi="Calibri" w:cs="Calibri"/>
          <w:color w:val="333333"/>
          <w:sz w:val="28"/>
          <w:szCs w:val="28"/>
        </w:rPr>
        <w:br/>
        <w:t>7.2.3. Была разглашена с согласия Пользователя.</w:t>
      </w:r>
    </w:p>
    <w:p w14:paraId="66E96546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22DF0978" w14:textId="25CEC36F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, несет лицо, предоставившее такую информацию.</w:t>
      </w:r>
    </w:p>
    <w:p w14:paraId="617B0EAB" w14:textId="72F468F3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7.5. Пользователь соглашается, что информация, предоставленная ему как часть сайта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 </w:t>
      </w:r>
      <w:r>
        <w:rPr>
          <w:rFonts w:ascii="Calibri" w:hAnsi="Calibri" w:cs="Calibri"/>
          <w:color w:val="333333"/>
          <w:sz w:val="28"/>
          <w:szCs w:val="28"/>
        </w:rPr>
        <w:br/>
        <w:t xml:space="preserve">Пользователь не вправе вносить изменения, передавать в аренду, передавать на условиях займа, продавать, распространять или создавать </w:t>
      </w:r>
      <w:r>
        <w:rPr>
          <w:rFonts w:ascii="Calibri" w:hAnsi="Calibri" w:cs="Calibri"/>
          <w:color w:val="333333"/>
          <w:sz w:val="28"/>
          <w:szCs w:val="28"/>
        </w:rPr>
        <w:lastRenderedPageBreak/>
        <w:t>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48EE9A4D" w14:textId="181B5CDF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) допускается их распространение при условии, что будет дана ссылка на Сайт.</w:t>
      </w:r>
    </w:p>
    <w:p w14:paraId="04A25032" w14:textId="181A8AD1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или передаваемых через него.</w:t>
      </w:r>
    </w:p>
    <w:p w14:paraId="61EB47EF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1A337764" w14:textId="001FCE9C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7.9. Администрация не несет ответственность за какую-либо информацию, размещенную пользователем на сайте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4377E975" w14:textId="7777777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t>8. Разрешение споров</w:t>
      </w:r>
    </w:p>
    <w:p w14:paraId="6A43F4D5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4C148C95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4B621DF9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8.3. При не достижении соглашения спор будет передан на рассмотрение Арбитражного суда г. Москва.</w:t>
      </w:r>
    </w:p>
    <w:p w14:paraId="0E24BE3D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32A2E967" w14:textId="77777777" w:rsidR="007E2D3A" w:rsidRPr="007E56F5" w:rsidRDefault="007E2D3A" w:rsidP="007E2D3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sz w:val="21"/>
          <w:szCs w:val="21"/>
        </w:rPr>
      </w:pPr>
      <w:r w:rsidRPr="007E56F5">
        <w:rPr>
          <w:rStyle w:val="a4"/>
          <w:rFonts w:ascii="Calibri" w:hAnsi="Calibri" w:cs="Calibri"/>
          <w:sz w:val="28"/>
          <w:szCs w:val="28"/>
        </w:rPr>
        <w:t>9. Дополнительные условия</w:t>
      </w:r>
    </w:p>
    <w:p w14:paraId="2EE0D395" w14:textId="77777777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9.1. Администрация вправе вносить изменения в настоящую Политику конфиденциальности без согласия Пользователя.</w:t>
      </w:r>
    </w:p>
    <w:p w14:paraId="0221D9B1" w14:textId="154EE6D9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lastRenderedPageBreak/>
        <w:t xml:space="preserve">9.2. Новая Политика конфиденциальности вступает в силу с момента ее размещения на сайте </w:t>
      </w:r>
      <w:proofErr w:type="spellStart"/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, если иное не предусмотрено новой редакцией Политики конфиденциальности.</w:t>
      </w:r>
    </w:p>
    <w:p w14:paraId="67A9179E" w14:textId="46099133" w:rsidR="007E2D3A" w:rsidRDefault="007E2D3A" w:rsidP="007E2D3A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6C586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9.3. Все предложения или вопросы касательно настоящей Политики конфиденциальности следует сообщать по адресу: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reklama@</w:t>
      </w:r>
      <w:r w:rsidR="00AC105B">
        <w:rPr>
          <w:rFonts w:ascii="Calibri" w:hAnsi="Calibri" w:cs="Calibri"/>
          <w:color w:val="333333"/>
          <w:sz w:val="28"/>
          <w:szCs w:val="28"/>
        </w:rPr>
        <w:t>bmm.moscow</w:t>
      </w:r>
      <w:proofErr w:type="spellEnd"/>
    </w:p>
    <w:p w14:paraId="2666BBD4" w14:textId="4E407DE5" w:rsidR="00AC105B" w:rsidRDefault="00AC105B" w:rsidP="00AC105B">
      <w:pPr>
        <w:spacing w:after="0"/>
        <w:jc w:val="both"/>
      </w:pPr>
    </w:p>
    <w:p w14:paraId="1B2A97C8" w14:textId="51ACE0A4" w:rsidR="00AC105B" w:rsidRPr="00A26BBF" w:rsidRDefault="00AC105B" w:rsidP="00AC105B">
      <w:pPr>
        <w:spacing w:after="0"/>
        <w:jc w:val="both"/>
      </w:pPr>
    </w:p>
    <w:sectPr w:rsidR="00AC105B" w:rsidRPr="00A26B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3A"/>
    <w:rsid w:val="006C0B77"/>
    <w:rsid w:val="007E2D3A"/>
    <w:rsid w:val="007E56F5"/>
    <w:rsid w:val="008242FF"/>
    <w:rsid w:val="00870751"/>
    <w:rsid w:val="00922C48"/>
    <w:rsid w:val="00A26BBF"/>
    <w:rsid w:val="00AC10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2F29"/>
  <w15:chartTrackingRefBased/>
  <w15:docId w15:val="{E26468DA-2358-41D4-89B6-910298BF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D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Bagyan</dc:creator>
  <cp:keywords/>
  <dc:description/>
  <cp:lastModifiedBy>Artur Bagyan</cp:lastModifiedBy>
  <cp:revision>1</cp:revision>
  <dcterms:created xsi:type="dcterms:W3CDTF">2021-11-24T11:01:00Z</dcterms:created>
  <dcterms:modified xsi:type="dcterms:W3CDTF">2021-11-24T14:59:00Z</dcterms:modified>
</cp:coreProperties>
</file>